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Liste des produits La Petite Nantaise</w:t>
      </w:r>
    </w:p>
    <w:p>
      <w:pPr>
        <w:pStyle w:val="Corps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2408"/>
        <w:gridCol w:w="2408"/>
        <w:gridCol w:w="2408"/>
      </w:tblGrid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Produit Estime et Sens :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Produits cosm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tique bio corps et visage fabrication Sautron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Nettoyant: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Lait tendre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Lotion tendre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Gommage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grains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Eclat imm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diat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Minutie nectar exfoliant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Minutie nectar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maquillant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Gamme purifiante (verte):</w:t>
            </w:r>
          </w:p>
          <w:p>
            <w:pPr>
              <w:pStyle w:val="Style de tableau 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Creme fine en pot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Creme fine en tube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Serum purifiant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mulsion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matissante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Masque purifiant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Gamme apaisante (rose) 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velours en pot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velours en tube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souveraine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34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Simpl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ssence anti age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Masque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confortant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Gamme hydratante (bleu) 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fondante pot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fondante tube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Masque hydratant express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Masque contre temps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rum liss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clat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Gamme anti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ge  (marron)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Creme sublimessence toutes peaux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sublimessence p 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che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rum sublimessence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Gamme corps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Lait minceur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corps amincissante (pamplemousse)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Lait hydro tonique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corps N1 parfum verveine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corps n6parfum ambre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</w:p>
          <w:p>
            <w:pPr>
              <w:pStyle w:val="Style de tableau 2"/>
              <w:bidi w:val="0"/>
            </w:pP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Gamme human (homme)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Gel nettoyant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Gommage visage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barbe et visage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Fluide visage et yeux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visage et yeux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Lamazuna produit solide :soin et hygi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ne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Deodorant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Dentifrice menthe ou cannelle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Savon nettoyant douceur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Cotons lavables x4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TSINGY serum visage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Marque nantaise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ricin :cheveux, ongles, cils, sourcils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moringa : apaise, nourrit, 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pare les peaux fragiles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jojoba: Hydrate, equilibre, tr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s bien pour les peaux acn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iques.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Mon 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 xml:space="preserve">bio: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s et tisanes bio fabriqu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sur Angers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Titane d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tox citron gingembre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vitalit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anti stress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bonne nuit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ventre zen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de 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’</w:t>
            </w:r>
            <w:r>
              <w:rPr>
                <w:rFonts w:ascii="Helvetica Neue" w:cs="Arial Unicode MS" w:hAnsi="Helvetica Neue" w:eastAsia="Arial Unicode MS"/>
                <w:rtl w:val="0"/>
              </w:rPr>
              <w:t>allaitement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enfant (digestion et respiration)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Tisane maman heureuse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du sportif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Th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vitalit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 é</w:t>
            </w:r>
            <w:r>
              <w:rPr>
                <w:rFonts w:ascii="Helvetica Neue" w:cs="Arial Unicode MS" w:hAnsi="Helvetica Neue" w:eastAsia="Arial Unicode MS"/>
                <w:rtl w:val="0"/>
              </w:rPr>
              <w:t>nergie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Nailmatic: vernis eco responsable pour femme et enfant fabriqu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sur Paris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Heidi (corail rose)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Judy (geranium)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Dita (vrai rouge)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Ami (rose fuchsia)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Grace (rouge noir)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Kate( rouge sang)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Misha (violine)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Coco (rose fuchsia vif)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Anna (nude rose)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Alaia (taupe gris)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lime+batonnets cuticules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Lime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Dissolvant 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Huile cuticule zao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Base et top coat zap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Gamme enfant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Vernis violet pilou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Vernis bleu gaston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Vernis jaune lulu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Vernis rose (bella cookie)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Vernis rose fonc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paillettes (sheepy, sisi)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Brillant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vres framboise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Brillant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vres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ê</w:t>
            </w:r>
            <w:r>
              <w:rPr>
                <w:rFonts w:ascii="Helvetica Neue" w:cs="Arial Unicode MS" w:hAnsi="Helvetica Neue" w:eastAsia="Arial Unicode MS"/>
                <w:rtl w:val="0"/>
              </w:rPr>
              <w:t>che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Brillant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vre m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û</w:t>
            </w:r>
            <w:r>
              <w:rPr>
                <w:rFonts w:ascii="Helvetica Neue" w:cs="Arial Unicode MS" w:hAnsi="Helvetica Neue" w:eastAsia="Arial Unicode MS"/>
                <w:rtl w:val="0"/>
              </w:rPr>
              <w:t>re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Acorelle : gamme solaires bio </w:t>
            </w:r>
          </w:p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Sud ouest de la france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Spray visage et corps spf50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Spray enfant spf50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me visage 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é</w:t>
            </w:r>
            <w:r>
              <w:rPr>
                <w:rFonts w:ascii="Helvetica Neue" w:cs="Arial Unicode MS" w:hAnsi="Helvetica Neue" w:eastAsia="Arial Unicode MS"/>
                <w:rtl w:val="0"/>
              </w:rPr>
              <w:t>b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Sp50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Zao: maquillage bio, vegan et rechargeable provenance centre de la france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Anti-cernes: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Correcteur 492clair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Correcteur 493 moyen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Correcteur 494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Recharge 492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Recharge 493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Recharge 494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Poudre teint: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Poudre 303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Poudre 302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Poudre 346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Poudre 342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Recharge 346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Recharge 342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Blush: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Rose 322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Rose p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â</w:t>
            </w:r>
            <w:r>
              <w:rPr>
                <w:rFonts w:ascii="Helvetica Neue" w:cs="Arial Unicode MS" w:hAnsi="Helvetica Neue" w:eastAsia="Arial Unicode MS"/>
                <w:rtl w:val="0"/>
              </w:rPr>
              <w:t>le 323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Corail 324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Corail iris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325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Crayons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Noir 601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Marron 602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Sourcils ou yeux gris 607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Taupe  sourcils 613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vre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Rose nude 462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Vieux rose 469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Rose plus marqu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470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Corail cuivr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é </w:t>
            </w:r>
            <w:r>
              <w:rPr>
                <w:rFonts w:ascii="Helvetica Neue" w:cs="Arial Unicode MS" w:hAnsi="Helvetica Neue" w:eastAsia="Arial Unicode MS"/>
                <w:rtl w:val="0"/>
              </w:rPr>
              <w:t>463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Pinceaux 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Poudre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Blush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Levres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Estompeur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AVRIL:  maquillage bio france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Rouge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à </w:t>
            </w:r>
            <w:r>
              <w:rPr>
                <w:rFonts w:ascii="Helvetica Neue" w:cs="Arial Unicode MS" w:hAnsi="Helvetica Neue" w:eastAsia="Arial Unicode MS"/>
                <w:rtl w:val="0"/>
              </w:rPr>
              <w:t>l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è</w:t>
            </w:r>
            <w:r>
              <w:rPr>
                <w:rFonts w:ascii="Helvetica Neue" w:cs="Arial Unicode MS" w:hAnsi="Helvetica Neue" w:eastAsia="Arial Unicode MS"/>
                <w:rtl w:val="0"/>
              </w:rPr>
              <w:t>vres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COQUELICOT/597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HOLLYWOOD/598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GROSEILLE/599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ROUGE SANG/636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FRAMBOISE/601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CORAIL/596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TERRACOTTA/676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BOIS DE ROSE/634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VRAI NUDE/744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NUDE :595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CRAYON ROUGE A LEVRES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GRIOTTE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ROSE INDIEN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ROSE CHARME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VRAI ROUGE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CHATAIGNE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VIOLINE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  <w:r>
              <w:rPr>
                <w:rFonts w:ascii="Helvetica Neue" w:cs="Arial Unicode MS" w:hAnsi="Helvetica Neue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 €</w:t>
            </w:r>
          </w:p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